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E" w:rsidRPr="00A158C2" w:rsidRDefault="00A158C2" w:rsidP="00A158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58C2">
        <w:rPr>
          <w:sz w:val="28"/>
          <w:szCs w:val="28"/>
        </w:rPr>
        <w:t>Integracja sensoryczna w domu</w:t>
      </w:r>
    </w:p>
    <w:p w:rsidR="00A158C2" w:rsidRDefault="00A158C2"/>
    <w:p w:rsidR="00A158C2" w:rsidRDefault="00A158C2">
      <w:hyperlink r:id="rId6" w:history="1">
        <w:r w:rsidRPr="000A1240">
          <w:rPr>
            <w:rStyle w:val="Hipercze"/>
          </w:rPr>
          <w:t>https://youtu.be/rxakUr_sHWM</w:t>
        </w:r>
      </w:hyperlink>
    </w:p>
    <w:p w:rsidR="00A158C2" w:rsidRDefault="00A158C2"/>
    <w:p w:rsidR="00A158C2" w:rsidRPr="00A158C2" w:rsidRDefault="00A158C2" w:rsidP="00A158C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158C2">
        <w:rPr>
          <w:sz w:val="28"/>
          <w:szCs w:val="28"/>
        </w:rPr>
        <w:t>Zabawy sensoryczne w domu</w:t>
      </w:r>
    </w:p>
    <w:p w:rsidR="00A158C2" w:rsidRDefault="00A158C2">
      <w:hyperlink r:id="rId7" w:history="1">
        <w:r w:rsidRPr="000A1240">
          <w:rPr>
            <w:rStyle w:val="Hipercze"/>
          </w:rPr>
          <w:t>https://youtu.be/A6iT0wdOsKk</w:t>
        </w:r>
      </w:hyperlink>
    </w:p>
    <w:p w:rsidR="00A158C2" w:rsidRDefault="00A158C2">
      <w:bookmarkStart w:id="0" w:name="_GoBack"/>
      <w:bookmarkEnd w:id="0"/>
    </w:p>
    <w:sectPr w:rsidR="00A1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4751"/>
    <w:multiLevelType w:val="hybridMultilevel"/>
    <w:tmpl w:val="4B5EC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5BD6"/>
    <w:multiLevelType w:val="hybridMultilevel"/>
    <w:tmpl w:val="ED2676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C2"/>
    <w:rsid w:val="002A7EDE"/>
    <w:rsid w:val="00A158C2"/>
    <w:rsid w:val="00C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A6iT0wdOs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xakUr_sHW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2020-04-28T18:47:00Z</dcterms:created>
  <dcterms:modified xsi:type="dcterms:W3CDTF">2020-04-28T18:52:00Z</dcterms:modified>
</cp:coreProperties>
</file>